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89" w:rsidRDefault="00D946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-4961</wp:posOffset>
            </wp:positionH>
            <wp:positionV relativeFrom="paragraph">
              <wp:posOffset>1696</wp:posOffset>
            </wp:positionV>
            <wp:extent cx="902208" cy="1069848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an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BCB" w:rsidRDefault="00381BCB" w:rsidP="00454375">
      <w:pPr>
        <w:jc w:val="center"/>
        <w:rPr>
          <w:rFonts w:ascii="Arial" w:hAnsi="Arial" w:cs="Arial"/>
          <w:b/>
          <w:sz w:val="28"/>
          <w:szCs w:val="28"/>
        </w:rPr>
      </w:pPr>
    </w:p>
    <w:p w:rsidR="00454375" w:rsidRPr="00381BCB" w:rsidRDefault="00454375" w:rsidP="00454375">
      <w:pPr>
        <w:jc w:val="center"/>
        <w:rPr>
          <w:rFonts w:ascii="Arial" w:hAnsi="Arial" w:cs="Arial"/>
          <w:b/>
          <w:sz w:val="28"/>
          <w:szCs w:val="28"/>
        </w:rPr>
      </w:pPr>
      <w:r w:rsidRPr="00381BCB">
        <w:rPr>
          <w:rFonts w:ascii="Arial" w:hAnsi="Arial" w:cs="Arial"/>
          <w:b/>
          <w:sz w:val="28"/>
          <w:szCs w:val="28"/>
        </w:rPr>
        <w:t>JUNTA DIRECTIVA DE ASOPENUD</w:t>
      </w:r>
    </w:p>
    <w:p w:rsidR="00454375" w:rsidRPr="00381BCB" w:rsidRDefault="00454375" w:rsidP="0045437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es-CO"/>
        </w:rPr>
      </w:pPr>
    </w:p>
    <w:p w:rsidR="006C5957" w:rsidRDefault="006C5957" w:rsidP="0045437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</w:pPr>
    </w:p>
    <w:p w:rsidR="00454375" w:rsidRDefault="00CC7C83" w:rsidP="0045437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</w:pPr>
      <w:r w:rsidRPr="00CC7C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En cumplimiento de nuestra misión como Junta Directiva y con el propósito de establecer mecanismos de asistencia</w:t>
      </w:r>
      <w:r w:rsidR="004543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 gremial</w:t>
      </w:r>
      <w:r w:rsidRPr="00CC7C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 que contribuyan al bienestar colectivo de nuestro</w:t>
      </w:r>
      <w:r w:rsidR="004543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s</w:t>
      </w:r>
      <w:r w:rsidRPr="00CC7C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 afiliados </w:t>
      </w:r>
      <w:r w:rsidR="004543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y </w:t>
      </w:r>
      <w:r w:rsidRPr="00CC7C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sus familias en la actual coyuntura sanitaria, consideramos necesario actualizar su información personal, conocer su </w:t>
      </w:r>
      <w:r w:rsidR="004543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opinión e ideas </w:t>
      </w:r>
      <w:r w:rsidRPr="00CC7C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acerca de temas relacionados con ayudas en salud, alternativas para la celebración despedida </w:t>
      </w:r>
      <w:r w:rsidR="000452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fin </w:t>
      </w:r>
      <w:r w:rsidRPr="00CC7C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de año, vías efectivas y disponibles pa</w:t>
      </w:r>
      <w:r w:rsidR="004543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ra intercambiar información que complementen la comunicación </w:t>
      </w:r>
      <w:r w:rsidR="000452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reciproca a través de otros medios</w:t>
      </w:r>
      <w:r w:rsidR="004543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.</w:t>
      </w:r>
    </w:p>
    <w:p w:rsidR="00454375" w:rsidRDefault="00454375" w:rsidP="0045437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</w:pPr>
    </w:p>
    <w:p w:rsidR="00CC7C83" w:rsidRPr="00CC7C83" w:rsidRDefault="00454375" w:rsidP="0045437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Insi</w:t>
      </w:r>
      <w:r w:rsidR="00CC7C83" w:rsidRPr="00CC7C8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stimos en la importancia de responder esta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 preguntas</w:t>
      </w:r>
      <w:r w:rsidR="00CC7C83" w:rsidRPr="00CC7C8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porque nos permitirá tomar decisiones que atiendan al menos parcialmente asuntos de nuestros afiliados en este tiempo de pandemia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.  No sobra aclarar que para</w:t>
      </w:r>
      <w:r w:rsidR="00CC7C83" w:rsidRPr="00CC7C8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el manejo de estos datos, 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seguiremos respetando</w:t>
      </w:r>
      <w:r w:rsidR="00CC7C83" w:rsidRPr="00CC7C8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el amparo de reserva o confidencialidad de esta información.</w:t>
      </w:r>
    </w:p>
    <w:p w:rsidR="000B0DE6" w:rsidRDefault="000B0DE6" w:rsidP="0086574A">
      <w:pPr>
        <w:spacing w:after="0"/>
        <w:jc w:val="both"/>
      </w:pPr>
    </w:p>
    <w:p w:rsidR="0086574A" w:rsidRPr="0086574A" w:rsidRDefault="0086574A" w:rsidP="00CC7C83">
      <w:pPr>
        <w:jc w:val="both"/>
        <w:rPr>
          <w:b/>
        </w:rPr>
      </w:pPr>
      <w:r w:rsidRPr="0086574A">
        <w:rPr>
          <w:b/>
        </w:rPr>
        <w:t xml:space="preserve">Diligenciar este documento y hacerlo llegar antes del martes 10 de noviembre de 2020.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C7C83" w:rsidTr="00CC7C83">
        <w:tc>
          <w:tcPr>
            <w:tcW w:w="8978" w:type="dxa"/>
          </w:tcPr>
          <w:p w:rsidR="00CC7C83" w:rsidRDefault="00CC7C83" w:rsidP="00CC7C83">
            <w:pPr>
              <w:jc w:val="both"/>
            </w:pPr>
            <w:r>
              <w:t>Nombre del pensionado afiliado</w:t>
            </w: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  <w:r>
              <w:t>__________________________________________________________</w:t>
            </w: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  <w:r>
              <w:t>Numero de cedula  __________________________________________</w:t>
            </w:r>
          </w:p>
          <w:p w:rsidR="00CC7C83" w:rsidRDefault="00CC7C83" w:rsidP="00CC7C83">
            <w:pPr>
              <w:jc w:val="both"/>
            </w:pPr>
          </w:p>
        </w:tc>
      </w:tr>
      <w:tr w:rsidR="00CC7C83" w:rsidTr="00CC7C83">
        <w:tc>
          <w:tcPr>
            <w:tcW w:w="8978" w:type="dxa"/>
          </w:tcPr>
          <w:p w:rsidR="00CC7C83" w:rsidRDefault="00CC7C83" w:rsidP="00CC7C83">
            <w:pPr>
              <w:jc w:val="both"/>
            </w:pPr>
            <w:r>
              <w:t xml:space="preserve">Personas que conforman su núcleo familiar (conyugue o </w:t>
            </w:r>
            <w:proofErr w:type="spellStart"/>
            <w:r>
              <w:t>compañer</w:t>
            </w:r>
            <w:proofErr w:type="spellEnd"/>
            <w:r>
              <w:t xml:space="preserve">@, </w:t>
            </w:r>
            <w:proofErr w:type="spellStart"/>
            <w:r>
              <w:t>hij@s</w:t>
            </w:r>
            <w:proofErr w:type="spellEnd"/>
            <w:r>
              <w:t>, pa</w:t>
            </w:r>
            <w:r w:rsidR="00454375">
              <w:t>d</w:t>
            </w:r>
            <w:r>
              <w:t xml:space="preserve">res, </w:t>
            </w:r>
            <w:proofErr w:type="spellStart"/>
            <w:r>
              <w:t>herman@s</w:t>
            </w:r>
            <w:proofErr w:type="spellEnd"/>
            <w:r>
              <w:t>...)</w:t>
            </w:r>
          </w:p>
          <w:p w:rsidR="00CC7C83" w:rsidRDefault="00CC7C83" w:rsidP="00CC7C83">
            <w:pPr>
              <w:jc w:val="both"/>
            </w:pPr>
          </w:p>
          <w:p w:rsidR="00045212" w:rsidRDefault="00045212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  <w:r>
              <w:t>1.________________________________________________</w:t>
            </w: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  <w:r>
              <w:t>2.________________________________________________</w:t>
            </w: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  <w:r>
              <w:t>3. ________________________________________________</w:t>
            </w: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  <w:r>
              <w:t>4._________________________________________________</w:t>
            </w: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  <w:r>
              <w:t>5.__________________________________________________</w:t>
            </w: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  <w:r>
              <w:t>6.___________________</w:t>
            </w:r>
            <w:r w:rsidR="0086574A">
              <w:t>_______________________________</w:t>
            </w: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  <w:r>
              <w:t>7.___________________________________________________</w:t>
            </w: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  <w:r>
              <w:t>8.____________________</w:t>
            </w:r>
            <w:r w:rsidR="0086574A">
              <w:t>_______________________________</w:t>
            </w:r>
          </w:p>
          <w:p w:rsidR="00CC7C83" w:rsidRDefault="00CC7C83" w:rsidP="00CC7C83">
            <w:pPr>
              <w:jc w:val="both"/>
            </w:pPr>
          </w:p>
          <w:p w:rsidR="00045212" w:rsidRDefault="00045212" w:rsidP="00CC7C83">
            <w:pPr>
              <w:jc w:val="both"/>
            </w:pPr>
          </w:p>
          <w:p w:rsidR="00045212" w:rsidRDefault="00045212" w:rsidP="00CC7C83">
            <w:pPr>
              <w:jc w:val="both"/>
            </w:pPr>
          </w:p>
        </w:tc>
      </w:tr>
      <w:tr w:rsidR="00CC7C83" w:rsidTr="00CC7C83">
        <w:tc>
          <w:tcPr>
            <w:tcW w:w="8978" w:type="dxa"/>
          </w:tcPr>
          <w:p w:rsidR="00CC7C83" w:rsidRDefault="00CC7C83" w:rsidP="00CC7C83">
            <w:pPr>
              <w:jc w:val="both"/>
            </w:pPr>
            <w:r>
              <w:lastRenderedPageBreak/>
              <w:t>Nombre de su EPS</w:t>
            </w:r>
          </w:p>
          <w:p w:rsidR="00CC7C83" w:rsidRDefault="00CC7C83" w:rsidP="00CC7C83">
            <w:pPr>
              <w:jc w:val="both"/>
            </w:pPr>
          </w:p>
        </w:tc>
      </w:tr>
      <w:tr w:rsidR="00CC7C83" w:rsidTr="00CC7C83">
        <w:tc>
          <w:tcPr>
            <w:tcW w:w="8978" w:type="dxa"/>
          </w:tcPr>
          <w:p w:rsidR="00CC7C83" w:rsidRDefault="00CC7C83" w:rsidP="00CC7C83">
            <w:pPr>
              <w:jc w:val="both"/>
            </w:pPr>
            <w:r>
              <w:t>Plan Complementario, cuál</w:t>
            </w:r>
            <w:proofErr w:type="gramStart"/>
            <w:r>
              <w:t>?</w:t>
            </w:r>
            <w:proofErr w:type="gramEnd"/>
          </w:p>
          <w:p w:rsidR="00CC7C83" w:rsidRDefault="00CC7C83" w:rsidP="00CC7C83">
            <w:pPr>
              <w:jc w:val="both"/>
            </w:pPr>
          </w:p>
        </w:tc>
      </w:tr>
      <w:tr w:rsidR="00CC7C83" w:rsidTr="00CC7C83">
        <w:tc>
          <w:tcPr>
            <w:tcW w:w="8978" w:type="dxa"/>
          </w:tcPr>
          <w:p w:rsidR="00CC7C83" w:rsidRDefault="00CC7C83" w:rsidP="00CC7C83">
            <w:pPr>
              <w:jc w:val="both"/>
            </w:pPr>
            <w:r>
              <w:t xml:space="preserve">Medicina </w:t>
            </w:r>
            <w:proofErr w:type="spellStart"/>
            <w:r>
              <w:t>Prepagada</w:t>
            </w:r>
            <w:proofErr w:type="spellEnd"/>
            <w:r>
              <w:t>, cuál</w:t>
            </w:r>
            <w:proofErr w:type="gramStart"/>
            <w:r>
              <w:t>?</w:t>
            </w:r>
            <w:proofErr w:type="gramEnd"/>
          </w:p>
          <w:p w:rsidR="00CC7C83" w:rsidRDefault="00CC7C83" w:rsidP="00CC7C83">
            <w:pPr>
              <w:jc w:val="both"/>
            </w:pPr>
          </w:p>
        </w:tc>
      </w:tr>
      <w:tr w:rsidR="00CC7C83" w:rsidTr="00CC7C83">
        <w:tc>
          <w:tcPr>
            <w:tcW w:w="8978" w:type="dxa"/>
          </w:tcPr>
          <w:p w:rsidR="00CC7C83" w:rsidRDefault="00CC7C83" w:rsidP="00CC7C83">
            <w:pPr>
              <w:jc w:val="both"/>
            </w:pPr>
            <w:proofErr w:type="spellStart"/>
            <w:r>
              <w:t>Emerm</w:t>
            </w:r>
            <w:r w:rsidR="0086574A">
              <w:t>é</w:t>
            </w:r>
            <w:r>
              <w:t>dica</w:t>
            </w:r>
            <w:proofErr w:type="spellEnd"/>
            <w:r>
              <w:t xml:space="preserve">, </w:t>
            </w:r>
            <w:r w:rsidR="0086574A">
              <w:t xml:space="preserve">EMI, </w:t>
            </w:r>
            <w:r>
              <w:t>Suma Emergencias,</w:t>
            </w:r>
            <w:r w:rsidR="0086574A">
              <w:t xml:space="preserve"> </w:t>
            </w:r>
            <w:r>
              <w:t>otra</w:t>
            </w:r>
            <w:r w:rsidR="0086574A">
              <w:t>.</w:t>
            </w:r>
            <w:r>
              <w:t xml:space="preserve"> </w:t>
            </w:r>
            <w:r w:rsidR="0086574A">
              <w:t>Cuál</w:t>
            </w:r>
            <w:proofErr w:type="gramStart"/>
            <w:r>
              <w:t>?</w:t>
            </w:r>
            <w:proofErr w:type="gramEnd"/>
          </w:p>
          <w:p w:rsidR="00CC7C83" w:rsidRDefault="00CC7C83" w:rsidP="00CC7C83">
            <w:pPr>
              <w:jc w:val="both"/>
            </w:pPr>
          </w:p>
        </w:tc>
      </w:tr>
      <w:tr w:rsidR="00CC7C83" w:rsidTr="00CC7C83">
        <w:tc>
          <w:tcPr>
            <w:tcW w:w="8978" w:type="dxa"/>
          </w:tcPr>
          <w:p w:rsidR="00CC7C83" w:rsidRDefault="00CC7C83" w:rsidP="00CC7C83">
            <w:pPr>
              <w:jc w:val="both"/>
            </w:pPr>
            <w:r>
              <w:t>Lugar de residencia</w:t>
            </w: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</w:p>
        </w:tc>
      </w:tr>
      <w:tr w:rsidR="0086574A" w:rsidTr="00CC7C83">
        <w:tc>
          <w:tcPr>
            <w:tcW w:w="8978" w:type="dxa"/>
          </w:tcPr>
          <w:p w:rsidR="0086574A" w:rsidRDefault="0086574A" w:rsidP="00CC7C83">
            <w:pPr>
              <w:jc w:val="both"/>
            </w:pPr>
            <w:r>
              <w:t xml:space="preserve">Numero de su línea celular </w:t>
            </w:r>
          </w:p>
          <w:p w:rsidR="0086574A" w:rsidRDefault="0086574A" w:rsidP="00CC7C83">
            <w:pPr>
              <w:jc w:val="both"/>
            </w:pPr>
          </w:p>
          <w:p w:rsidR="0086574A" w:rsidRDefault="0086574A" w:rsidP="00CC7C83">
            <w:pPr>
              <w:jc w:val="both"/>
            </w:pPr>
          </w:p>
        </w:tc>
      </w:tr>
      <w:tr w:rsidR="00CC7C83" w:rsidTr="00CC7C83">
        <w:tc>
          <w:tcPr>
            <w:tcW w:w="8978" w:type="dxa"/>
          </w:tcPr>
          <w:p w:rsidR="00CC7C83" w:rsidRDefault="00CC7C83" w:rsidP="00CC7C83">
            <w:pPr>
              <w:jc w:val="both"/>
            </w:pPr>
            <w:r>
              <w:t>Correo electrónico</w:t>
            </w: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</w:p>
        </w:tc>
      </w:tr>
      <w:tr w:rsidR="00CC7C83" w:rsidTr="00CC7C83">
        <w:tc>
          <w:tcPr>
            <w:tcW w:w="8978" w:type="dxa"/>
          </w:tcPr>
          <w:p w:rsidR="00CC7C83" w:rsidRDefault="00CC7C83" w:rsidP="00CC7C83">
            <w:pPr>
              <w:jc w:val="both"/>
            </w:pPr>
            <w:r>
              <w:t>Redes social, cuál</w:t>
            </w:r>
            <w:proofErr w:type="gramStart"/>
            <w:r>
              <w:t>?</w:t>
            </w:r>
            <w:proofErr w:type="gramEnd"/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</w:p>
        </w:tc>
      </w:tr>
      <w:tr w:rsidR="00CC7C83" w:rsidTr="00CC7C83">
        <w:tc>
          <w:tcPr>
            <w:tcW w:w="8978" w:type="dxa"/>
          </w:tcPr>
          <w:p w:rsidR="00CC7C83" w:rsidRDefault="00CC7C83" w:rsidP="00CC7C83">
            <w:pPr>
              <w:jc w:val="both"/>
            </w:pPr>
            <w:r>
              <w:t>De no poder realizar las actividades</w:t>
            </w:r>
            <w:r w:rsidR="0086574A">
              <w:t xml:space="preserve"> o eventos</w:t>
            </w:r>
            <w:r>
              <w:t xml:space="preserve"> que normalmente se hacen para despedida de</w:t>
            </w:r>
            <w:r w:rsidR="0086574A">
              <w:t xml:space="preserve"> fin de </w:t>
            </w:r>
            <w:r>
              <w:t>año, qué propuesta nos haría</w:t>
            </w:r>
            <w:proofErr w:type="gramStart"/>
            <w:r>
              <w:t>?</w:t>
            </w:r>
            <w:proofErr w:type="gramEnd"/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</w:p>
          <w:p w:rsidR="00CC7C83" w:rsidRDefault="00CC7C83" w:rsidP="00CC7C83">
            <w:pPr>
              <w:jc w:val="both"/>
            </w:pPr>
          </w:p>
        </w:tc>
      </w:tr>
    </w:tbl>
    <w:p w:rsidR="0086574A" w:rsidRDefault="0086574A" w:rsidP="000B5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0B577A" w:rsidRPr="0086574A" w:rsidRDefault="0086574A" w:rsidP="000B5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El siguiente </w:t>
      </w:r>
      <w:r w:rsidR="000B577A" w:rsidRPr="0086574A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aparte de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esta</w:t>
      </w:r>
      <w:r w:rsidR="000B577A" w:rsidRPr="0086574A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consulta va dirigido SOLAMENTE para aquellos compañeros que por razón de su situación de salud les impide asistir a los eventos programados por la Junta Directiva y Asamblea General y que desean continuar recibiendo el auxilio que para tales casos ha sido aprobado por la Asamblea General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(Resolución 01 de 2.020)</w:t>
      </w:r>
    </w:p>
    <w:p w:rsidR="000B577A" w:rsidRPr="000B577A" w:rsidRDefault="000B577A" w:rsidP="000B5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0B577A" w:rsidRPr="0086574A" w:rsidRDefault="000B577A" w:rsidP="000B5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B577A" w:rsidRPr="0086574A" w:rsidTr="000B577A">
        <w:tc>
          <w:tcPr>
            <w:tcW w:w="8978" w:type="dxa"/>
          </w:tcPr>
          <w:p w:rsidR="000B577A" w:rsidRPr="0086574A" w:rsidRDefault="000B577A" w:rsidP="000B577A">
            <w:pPr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</w:pPr>
            <w:r w:rsidRPr="006C5957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  <w:t>Resumen de las patologías que padece y puede demostrar </w:t>
            </w:r>
            <w:r w:rsidR="00305CA6" w:rsidRPr="006C5957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  <w:t>(</w:t>
            </w:r>
            <w:proofErr w:type="spellStart"/>
            <w:r w:rsidR="00305CA6" w:rsidRPr="006C5957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  <w:t>epicrisis</w:t>
            </w:r>
            <w:proofErr w:type="spellEnd"/>
            <w:r w:rsidR="00305CA6" w:rsidRPr="006C5957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  <w:t>, si es necesario)</w:t>
            </w:r>
          </w:p>
          <w:p w:rsidR="000B577A" w:rsidRPr="0086574A" w:rsidRDefault="000B577A" w:rsidP="000B577A">
            <w:pPr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</w:pPr>
          </w:p>
          <w:p w:rsidR="000B577A" w:rsidRDefault="000B577A" w:rsidP="000B577A">
            <w:pPr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</w:pPr>
          </w:p>
          <w:p w:rsidR="00381BCB" w:rsidRPr="0086574A" w:rsidRDefault="00381BCB" w:rsidP="000B577A">
            <w:pPr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</w:pPr>
          </w:p>
          <w:p w:rsidR="000B577A" w:rsidRPr="0086574A" w:rsidRDefault="000B577A" w:rsidP="000B577A">
            <w:pPr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</w:pPr>
          </w:p>
          <w:p w:rsidR="000B577A" w:rsidRPr="0086574A" w:rsidRDefault="000B577A" w:rsidP="000B577A">
            <w:pPr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</w:pPr>
          </w:p>
          <w:p w:rsidR="000B577A" w:rsidRPr="0086574A" w:rsidRDefault="000B577A" w:rsidP="000B577A">
            <w:pPr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</w:pPr>
          </w:p>
        </w:tc>
      </w:tr>
    </w:tbl>
    <w:p w:rsidR="000B577A" w:rsidRPr="0086574A" w:rsidRDefault="000B577A" w:rsidP="000B5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B577A" w:rsidRPr="0086574A" w:rsidTr="000B577A">
        <w:tc>
          <w:tcPr>
            <w:tcW w:w="8978" w:type="dxa"/>
          </w:tcPr>
          <w:p w:rsidR="00381BCB" w:rsidRPr="0086574A" w:rsidRDefault="000B577A" w:rsidP="000B577A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</w:pPr>
            <w:r w:rsidRPr="0086574A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  <w:t>Siendo que no puede participar en las actividades gremiales, cuál familiar suyo puede representarlo en tales actividades </w:t>
            </w:r>
            <w:r w:rsidR="00305CA6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  <w:t>o eventos</w:t>
            </w:r>
            <w:r w:rsidR="00D946EB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  <w:t>.</w:t>
            </w:r>
            <w:r w:rsidRPr="0086574A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O"/>
              </w:rPr>
              <w:t> </w:t>
            </w:r>
          </w:p>
          <w:p w:rsidR="000B577A" w:rsidRPr="0086574A" w:rsidRDefault="000B577A" w:rsidP="00CC7C83">
            <w:pPr>
              <w:jc w:val="both"/>
              <w:rPr>
                <w:b/>
              </w:rPr>
            </w:pPr>
          </w:p>
          <w:p w:rsidR="000B577A" w:rsidRPr="0086574A" w:rsidRDefault="000B577A" w:rsidP="00CC7C83">
            <w:pPr>
              <w:jc w:val="both"/>
              <w:rPr>
                <w:b/>
              </w:rPr>
            </w:pPr>
          </w:p>
          <w:p w:rsidR="000B577A" w:rsidRPr="0086574A" w:rsidRDefault="000B577A" w:rsidP="00CC7C83">
            <w:pPr>
              <w:jc w:val="both"/>
              <w:rPr>
                <w:b/>
              </w:rPr>
            </w:pPr>
          </w:p>
          <w:p w:rsidR="000B577A" w:rsidRPr="0086574A" w:rsidRDefault="000B577A" w:rsidP="00CC7C83">
            <w:pPr>
              <w:jc w:val="both"/>
              <w:rPr>
                <w:b/>
              </w:rPr>
            </w:pPr>
          </w:p>
        </w:tc>
      </w:tr>
    </w:tbl>
    <w:p w:rsidR="00CC7C83" w:rsidRDefault="00381BCB" w:rsidP="00C159BC">
      <w:pPr>
        <w:jc w:val="right"/>
      </w:pPr>
      <w:bookmarkStart w:id="0" w:name="_GoBack"/>
      <w:bookmarkEnd w:id="0"/>
      <w:r w:rsidRPr="00381BCB">
        <w:rPr>
          <w:b/>
          <w:sz w:val="18"/>
          <w:szCs w:val="18"/>
        </w:rPr>
        <w:t>Octubre 27 de 2020</w:t>
      </w:r>
    </w:p>
    <w:p w:rsidR="00CC7C83" w:rsidRDefault="00CC7C83" w:rsidP="00CC7C83">
      <w:pPr>
        <w:jc w:val="both"/>
      </w:pPr>
    </w:p>
    <w:sectPr w:rsidR="00CC7C83" w:rsidSect="000B0DE6"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4D70"/>
    <w:multiLevelType w:val="hybridMultilevel"/>
    <w:tmpl w:val="8370E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2C49"/>
    <w:multiLevelType w:val="hybridMultilevel"/>
    <w:tmpl w:val="8370E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95A65"/>
    <w:multiLevelType w:val="hybridMultilevel"/>
    <w:tmpl w:val="F3D602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FC"/>
    <w:rsid w:val="00045212"/>
    <w:rsid w:val="000B0DE6"/>
    <w:rsid w:val="000B577A"/>
    <w:rsid w:val="00305CA6"/>
    <w:rsid w:val="0036497A"/>
    <w:rsid w:val="00381BCB"/>
    <w:rsid w:val="00411254"/>
    <w:rsid w:val="00454375"/>
    <w:rsid w:val="00481789"/>
    <w:rsid w:val="006C5957"/>
    <w:rsid w:val="0086574A"/>
    <w:rsid w:val="00AF4EFC"/>
    <w:rsid w:val="00C159BC"/>
    <w:rsid w:val="00CC7C83"/>
    <w:rsid w:val="00D946EB"/>
    <w:rsid w:val="00E04D72"/>
    <w:rsid w:val="00F2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4D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4D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Asociacion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8</cp:revision>
  <cp:lastPrinted>2020-10-30T16:59:00Z</cp:lastPrinted>
  <dcterms:created xsi:type="dcterms:W3CDTF">2020-10-14T13:43:00Z</dcterms:created>
  <dcterms:modified xsi:type="dcterms:W3CDTF">2020-10-30T17:01:00Z</dcterms:modified>
</cp:coreProperties>
</file>